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1A98E" w14:textId="0A4F166E" w:rsidR="008B2E4A" w:rsidRPr="008321BF" w:rsidRDefault="008321BF" w:rsidP="008B2E4A">
      <w:pPr>
        <w:pStyle w:val="Default"/>
        <w:jc w:val="center"/>
        <w:rPr>
          <w:sz w:val="28"/>
          <w:szCs w:val="28"/>
        </w:rPr>
      </w:pPr>
      <w:r w:rsidRPr="008321BF">
        <w:rPr>
          <w:rFonts w:hint="eastAsia"/>
          <w:sz w:val="28"/>
          <w:szCs w:val="28"/>
        </w:rPr>
        <w:t>不祥事防止　校内ルール</w:t>
      </w:r>
      <w:bookmarkStart w:id="0" w:name="_GoBack"/>
      <w:bookmarkEnd w:id="0"/>
    </w:p>
    <w:p w14:paraId="170D4427" w14:textId="0E7AECAA" w:rsidR="001B44B1" w:rsidRDefault="001B44B1" w:rsidP="008B2E4A">
      <w:pPr>
        <w:pStyle w:val="Default"/>
        <w:jc w:val="center"/>
        <w:rPr>
          <w:sz w:val="21"/>
          <w:szCs w:val="21"/>
        </w:rPr>
      </w:pPr>
      <w:r>
        <w:rPr>
          <w:rFonts w:hint="eastAsia"/>
          <w:sz w:val="21"/>
          <w:szCs w:val="21"/>
        </w:rPr>
        <w:t>～信頼される教職員となるために～</w:t>
      </w:r>
    </w:p>
    <w:p w14:paraId="3411A98F" w14:textId="77777777" w:rsidR="008B2E4A" w:rsidRDefault="008B2E4A" w:rsidP="008B2E4A">
      <w:pPr>
        <w:pStyle w:val="Default"/>
        <w:jc w:val="right"/>
        <w:rPr>
          <w:sz w:val="21"/>
          <w:szCs w:val="21"/>
        </w:rPr>
      </w:pPr>
      <w:r>
        <w:rPr>
          <w:rFonts w:hint="eastAsia"/>
          <w:sz w:val="21"/>
          <w:szCs w:val="21"/>
        </w:rPr>
        <w:t>新見市立萬歳小学校</w:t>
      </w:r>
    </w:p>
    <w:p w14:paraId="3411A990" w14:textId="77777777" w:rsidR="008B2E4A" w:rsidRDefault="008B2E4A" w:rsidP="008B2E4A">
      <w:pPr>
        <w:pStyle w:val="Default"/>
        <w:rPr>
          <w:sz w:val="21"/>
          <w:szCs w:val="21"/>
        </w:rPr>
      </w:pPr>
      <w:r>
        <w:rPr>
          <w:rFonts w:hint="eastAsia"/>
          <w:sz w:val="21"/>
          <w:szCs w:val="21"/>
        </w:rPr>
        <w:t>１　コンプライアンスとは</w:t>
      </w:r>
    </w:p>
    <w:p w14:paraId="3411A991" w14:textId="77777777" w:rsidR="008B2E4A" w:rsidRDefault="008B2E4A" w:rsidP="008B2E4A">
      <w:pPr>
        <w:pStyle w:val="Default"/>
        <w:ind w:leftChars="100" w:left="210" w:firstLineChars="100" w:firstLine="210"/>
        <w:rPr>
          <w:sz w:val="21"/>
          <w:szCs w:val="21"/>
        </w:rPr>
      </w:pPr>
      <w:r>
        <w:rPr>
          <w:sz w:val="21"/>
          <w:szCs w:val="21"/>
        </w:rPr>
        <w:t>コンプライアンスは一般的に法令遵守と訳されますが、日本で議論されるときには、単に法令だけでなく、組織内のルールを守ることや、高い倫理観を持つこと、そして社会的要請に応えていくことも含まれるものと理解されています。</w:t>
      </w:r>
    </w:p>
    <w:p w14:paraId="3411A992" w14:textId="7053DFC1" w:rsidR="008B2E4A" w:rsidRDefault="008B2E4A" w:rsidP="008B2E4A">
      <w:pPr>
        <w:pStyle w:val="Default"/>
        <w:ind w:leftChars="100" w:left="210" w:firstLineChars="100" w:firstLine="210"/>
        <w:rPr>
          <w:rFonts w:ascii="ＭＳ ゴシック" w:hAnsi="ＭＳ ゴシック" w:cs="ＭＳ ゴシック"/>
          <w:sz w:val="21"/>
          <w:szCs w:val="21"/>
        </w:rPr>
      </w:pPr>
      <w:r>
        <w:rPr>
          <w:sz w:val="21"/>
          <w:szCs w:val="21"/>
        </w:rPr>
        <w:t>これを踏まえると、</w:t>
      </w:r>
      <w:r>
        <w:rPr>
          <w:rFonts w:ascii="ＭＳ ゴシック" w:hAnsi="ＭＳ ゴシック" w:cs="ＭＳ ゴシック"/>
          <w:sz w:val="21"/>
          <w:szCs w:val="21"/>
        </w:rPr>
        <w:t>私たち</w:t>
      </w:r>
      <w:r w:rsidR="00393DE2">
        <w:rPr>
          <w:rFonts w:ascii="ＭＳ ゴシック" w:hAnsi="ＭＳ ゴシック" w:cs="ＭＳ ゴシック"/>
          <w:sz w:val="21"/>
          <w:szCs w:val="21"/>
        </w:rPr>
        <w:t>教職員</w:t>
      </w:r>
      <w:r>
        <w:rPr>
          <w:rFonts w:ascii="ＭＳ ゴシック" w:hAnsi="ＭＳ ゴシック" w:cs="ＭＳ ゴシック"/>
          <w:sz w:val="21"/>
          <w:szCs w:val="21"/>
        </w:rPr>
        <w:t>にとって、コンプライアンスとは、「法令や社会のルールを守っていくことのみならず、</w:t>
      </w:r>
      <w:r w:rsidR="00393DE2">
        <w:rPr>
          <w:rFonts w:ascii="ＭＳ ゴシック" w:hAnsi="ＭＳ ゴシック" w:cs="ＭＳ ゴシック"/>
          <w:sz w:val="21"/>
          <w:szCs w:val="21"/>
        </w:rPr>
        <w:t>学校教育目標達成のための取組や児童の人権尊重、保護者や地域への説明責任、同僚との関係などを踏まえて行動すること」を</w:t>
      </w:r>
      <w:r>
        <w:rPr>
          <w:rFonts w:ascii="ＭＳ ゴシック" w:hAnsi="ＭＳ ゴシック" w:cs="ＭＳ ゴシック"/>
          <w:sz w:val="21"/>
          <w:szCs w:val="21"/>
        </w:rPr>
        <w:t>意味します。</w:t>
      </w:r>
    </w:p>
    <w:p w14:paraId="3411A993" w14:textId="6C3F2227" w:rsidR="008B2E4A" w:rsidRDefault="008B2E4A" w:rsidP="00393DE2">
      <w:pPr>
        <w:autoSpaceDE w:val="0"/>
        <w:autoSpaceDN w:val="0"/>
        <w:adjustRightInd w:val="0"/>
        <w:ind w:leftChars="100" w:left="210"/>
        <w:jc w:val="left"/>
        <w:rPr>
          <w:szCs w:val="21"/>
        </w:rPr>
      </w:pPr>
      <w:r>
        <w:rPr>
          <w:szCs w:val="21"/>
        </w:rPr>
        <w:t>法令等を守り、</w:t>
      </w:r>
      <w:r w:rsidR="00393DE2">
        <w:rPr>
          <w:szCs w:val="21"/>
        </w:rPr>
        <w:t>職務に専念する。</w:t>
      </w:r>
      <w:r>
        <w:rPr>
          <w:szCs w:val="21"/>
        </w:rPr>
        <w:t>倫理に反しないように、良心に従って行動する。これらはコンプライアンスを確保していくための行動です。また、コンプライアンスは</w:t>
      </w:r>
      <w:r w:rsidR="00393DE2">
        <w:rPr>
          <w:szCs w:val="21"/>
        </w:rPr>
        <w:t>保護者や地域住民</w:t>
      </w:r>
      <w:r>
        <w:rPr>
          <w:szCs w:val="21"/>
        </w:rPr>
        <w:t>の</w:t>
      </w:r>
      <w:r w:rsidR="00393DE2">
        <w:rPr>
          <w:szCs w:val="21"/>
        </w:rPr>
        <w:t>願い</w:t>
      </w:r>
      <w:r>
        <w:rPr>
          <w:szCs w:val="21"/>
        </w:rPr>
        <w:t>や社会の要請に応えていくという側面もあり、これはコンプライアンスを推進していくための行動となります。</w:t>
      </w:r>
    </w:p>
    <w:p w14:paraId="3411A996" w14:textId="60E41D00" w:rsidR="00227F75" w:rsidRDefault="008B2E4A" w:rsidP="008B2E4A">
      <w:pPr>
        <w:ind w:leftChars="100" w:left="210" w:firstLineChars="100" w:firstLine="210"/>
        <w:rPr>
          <w:szCs w:val="21"/>
        </w:rPr>
      </w:pPr>
      <w:r>
        <w:rPr>
          <w:szCs w:val="21"/>
        </w:rPr>
        <w:t>この行動規範はルールを守り、</w:t>
      </w:r>
      <w:r w:rsidR="00393DE2" w:rsidRPr="00393DE2">
        <w:rPr>
          <w:rFonts w:asciiTheme="minorEastAsia" w:hAnsiTheme="minorEastAsia" w:cs="ＭＳゴシック" w:hint="eastAsia"/>
          <w:kern w:val="0"/>
          <w:szCs w:val="21"/>
        </w:rPr>
        <w:t>全職員が共通の認識をもち，児童の生きる力の育成を目指して日々の教育実践に取り組み，保護者や地域住民から信頼される学校となるために</w:t>
      </w:r>
      <w:r w:rsidR="00393DE2">
        <w:rPr>
          <w:rFonts w:asciiTheme="minorEastAsia" w:hAnsiTheme="minorEastAsia" w:cs="ＭＳゴシック" w:hint="eastAsia"/>
          <w:kern w:val="0"/>
          <w:szCs w:val="21"/>
        </w:rPr>
        <w:t>、</w:t>
      </w:r>
      <w:r>
        <w:rPr>
          <w:szCs w:val="21"/>
        </w:rPr>
        <w:t>職員がとるべき行動の規範や基準を示すものです。</w:t>
      </w:r>
    </w:p>
    <w:p w14:paraId="431CC362" w14:textId="77777777" w:rsidR="00B62203" w:rsidRDefault="00B62203" w:rsidP="00B62203">
      <w:pPr>
        <w:autoSpaceDE w:val="0"/>
        <w:autoSpaceDN w:val="0"/>
        <w:adjustRightInd w:val="0"/>
        <w:jc w:val="left"/>
        <w:rPr>
          <w:rFonts w:ascii="ＭＳゴシック" w:eastAsia="ＭＳゴシック" w:cs="ＭＳゴシック"/>
          <w:kern w:val="0"/>
          <w:sz w:val="24"/>
          <w:szCs w:val="24"/>
        </w:rPr>
      </w:pPr>
    </w:p>
    <w:p w14:paraId="066DFC01" w14:textId="57331F84" w:rsidR="00B62203" w:rsidRPr="00393DE2" w:rsidRDefault="001B44B1" w:rsidP="00B62203">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 xml:space="preserve">２　</w:t>
      </w:r>
      <w:r w:rsidR="00B62203" w:rsidRPr="00393DE2">
        <w:rPr>
          <w:rFonts w:asciiTheme="minorEastAsia" w:hAnsiTheme="minorEastAsia" w:cs="ＭＳゴシック" w:hint="eastAsia"/>
          <w:kern w:val="0"/>
          <w:szCs w:val="21"/>
        </w:rPr>
        <w:t>各個人が心がけるべき行動指針</w:t>
      </w:r>
    </w:p>
    <w:p w14:paraId="746140DE" w14:textId="54FC20EB" w:rsidR="001B44B1" w:rsidRDefault="001B44B1" w:rsidP="001B44B1">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（１）</w:t>
      </w:r>
      <w:r>
        <w:rPr>
          <w:rFonts w:asciiTheme="minorEastAsia" w:hAnsiTheme="minorEastAsia" w:cs="ＭＳゴシック"/>
          <w:kern w:val="0"/>
          <w:szCs w:val="21"/>
        </w:rPr>
        <w:t>服務規律</w:t>
      </w:r>
    </w:p>
    <w:p w14:paraId="1A6EFB0A" w14:textId="437B3A4D" w:rsidR="00B62203" w:rsidRPr="00393DE2" w:rsidRDefault="00B62203" w:rsidP="001B44B1">
      <w:pPr>
        <w:autoSpaceDE w:val="0"/>
        <w:autoSpaceDN w:val="0"/>
        <w:adjustRightInd w:val="0"/>
        <w:ind w:firstLineChars="200" w:firstLine="420"/>
        <w:jc w:val="left"/>
        <w:rPr>
          <w:rFonts w:asciiTheme="minorEastAsia" w:hAnsiTheme="minorEastAsia" w:cs="ＭＳゴシック"/>
          <w:kern w:val="0"/>
          <w:szCs w:val="21"/>
        </w:rPr>
      </w:pPr>
      <w:r w:rsidRPr="00393DE2">
        <w:rPr>
          <w:rFonts w:asciiTheme="minorEastAsia" w:hAnsiTheme="minorEastAsia" w:cs="ＭＳゴシック" w:hint="eastAsia"/>
          <w:kern w:val="0"/>
          <w:szCs w:val="21"/>
        </w:rPr>
        <w:t>○</w:t>
      </w:r>
      <w:r w:rsidRPr="00393DE2">
        <w:rPr>
          <w:rFonts w:asciiTheme="minorEastAsia" w:hAnsiTheme="minorEastAsia" w:cs="ＭＳゴシック"/>
          <w:kern w:val="0"/>
          <w:szCs w:val="21"/>
        </w:rPr>
        <w:t xml:space="preserve"> </w:t>
      </w:r>
      <w:r w:rsidRPr="00393DE2">
        <w:rPr>
          <w:rFonts w:asciiTheme="minorEastAsia" w:hAnsiTheme="minorEastAsia" w:cs="ＭＳゴシック" w:hint="eastAsia"/>
          <w:kern w:val="0"/>
          <w:szCs w:val="21"/>
        </w:rPr>
        <w:t>私たちは全体の奉仕者として公共の利益のために勤務し，全力を挙げて職務を遂行します。</w:t>
      </w:r>
    </w:p>
    <w:p w14:paraId="6BE1A44D" w14:textId="4E1E54CB" w:rsidR="00B62203" w:rsidRPr="00B62203" w:rsidRDefault="00B62203"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勤務遂行中は当然のこと，勤務時間外であっても，自らの行動が学校全体の信用に影響することを常に意識して行動します。</w:t>
      </w:r>
    </w:p>
    <w:p w14:paraId="3CF3EF75" w14:textId="6787BC26" w:rsidR="003C7337" w:rsidRPr="00B62203" w:rsidRDefault="001B44B1" w:rsidP="003C7337">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（２）</w:t>
      </w:r>
      <w:r w:rsidR="003C7337" w:rsidRPr="00B62203">
        <w:rPr>
          <w:rFonts w:asciiTheme="minorEastAsia" w:hAnsiTheme="minorEastAsia" w:cs="ＭＳゴシック" w:hint="eastAsia"/>
          <w:kern w:val="0"/>
          <w:szCs w:val="21"/>
        </w:rPr>
        <w:t>人権の尊重</w:t>
      </w:r>
    </w:p>
    <w:p w14:paraId="753621EF" w14:textId="6394126C"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001B44B1">
        <w:rPr>
          <w:rFonts w:asciiTheme="minorEastAsia" w:hAnsiTheme="minorEastAsia" w:cs="ＭＳゴシック" w:hint="eastAsia"/>
          <w:kern w:val="0"/>
          <w:szCs w:val="21"/>
        </w:rPr>
        <w:t>児童の</w:t>
      </w:r>
      <w:r w:rsidRPr="00B62203">
        <w:rPr>
          <w:rFonts w:asciiTheme="minorEastAsia" w:hAnsiTheme="minorEastAsia" w:cs="ＭＳゴシック" w:hint="eastAsia"/>
          <w:kern w:val="0"/>
          <w:szCs w:val="21"/>
        </w:rPr>
        <w:t>人権を尊重した学習指導や生徒指導に取り組み，いじめ等により</w:t>
      </w:r>
      <w:r w:rsidR="001B44B1">
        <w:rPr>
          <w:rFonts w:asciiTheme="minorEastAsia" w:hAnsiTheme="minorEastAsia" w:cs="ＭＳゴシック" w:hint="eastAsia"/>
          <w:kern w:val="0"/>
          <w:szCs w:val="21"/>
        </w:rPr>
        <w:t>児童</w:t>
      </w:r>
      <w:r w:rsidRPr="00B62203">
        <w:rPr>
          <w:rFonts w:asciiTheme="minorEastAsia" w:hAnsiTheme="minorEastAsia" w:cs="ＭＳゴシック" w:hint="eastAsia"/>
          <w:kern w:val="0"/>
          <w:szCs w:val="21"/>
        </w:rPr>
        <w:t>同士による人権侵害が起こることがないような指導に努めます。</w:t>
      </w:r>
    </w:p>
    <w:p w14:paraId="38C0C423" w14:textId="7F5AC25A"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体罰は</w:t>
      </w:r>
      <w:r w:rsidR="001B44B1">
        <w:rPr>
          <w:rFonts w:asciiTheme="minorEastAsia" w:hAnsiTheme="minorEastAsia" w:cs="ＭＳゴシック" w:hint="eastAsia"/>
          <w:kern w:val="0"/>
          <w:szCs w:val="21"/>
        </w:rPr>
        <w:t>児童</w:t>
      </w:r>
      <w:r w:rsidRPr="00B62203">
        <w:rPr>
          <w:rFonts w:asciiTheme="minorEastAsia" w:hAnsiTheme="minorEastAsia" w:cs="ＭＳゴシック" w:hint="eastAsia"/>
          <w:kern w:val="0"/>
          <w:szCs w:val="21"/>
        </w:rPr>
        <w:t>の人権を侵害する行為であり，法令違反でもあることを自覚し，</w:t>
      </w:r>
      <w:r w:rsidR="001B44B1">
        <w:rPr>
          <w:rFonts w:asciiTheme="minorEastAsia" w:hAnsiTheme="minorEastAsia" w:cs="ＭＳゴシック" w:hint="eastAsia"/>
          <w:kern w:val="0"/>
          <w:szCs w:val="21"/>
        </w:rPr>
        <w:t>個人の</w:t>
      </w:r>
      <w:r w:rsidRPr="00B62203">
        <w:rPr>
          <w:rFonts w:asciiTheme="minorEastAsia" w:hAnsiTheme="minorEastAsia" w:cs="ＭＳゴシック" w:hint="eastAsia"/>
          <w:kern w:val="0"/>
          <w:szCs w:val="21"/>
        </w:rPr>
        <w:t>特性や発達段階を考慮した指導に努めます。</w:t>
      </w:r>
    </w:p>
    <w:p w14:paraId="5631455C" w14:textId="574D9F42"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001B44B1">
        <w:rPr>
          <w:rFonts w:asciiTheme="minorEastAsia" w:hAnsiTheme="minorEastAsia" w:cs="ＭＳゴシック" w:hint="eastAsia"/>
          <w:kern w:val="0"/>
          <w:szCs w:val="21"/>
        </w:rPr>
        <w:t>児童</w:t>
      </w:r>
      <w:r w:rsidRPr="00B62203">
        <w:rPr>
          <w:rFonts w:asciiTheme="minorEastAsia" w:hAnsiTheme="minorEastAsia" w:cs="ＭＳゴシック" w:hint="eastAsia"/>
          <w:kern w:val="0"/>
          <w:szCs w:val="21"/>
        </w:rPr>
        <w:t>に対する暴言など言葉による暴力も体罰と何ら変わることがないという認識を持ち指導します。</w:t>
      </w:r>
    </w:p>
    <w:p w14:paraId="326CE3E5" w14:textId="57DF056F" w:rsidR="003C7337" w:rsidRPr="00B62203" w:rsidRDefault="001B44B1" w:rsidP="003C7337">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（３）</w:t>
      </w:r>
      <w:r w:rsidR="003C7337" w:rsidRPr="00B62203">
        <w:rPr>
          <w:rFonts w:asciiTheme="minorEastAsia" w:hAnsiTheme="minorEastAsia" w:cs="ＭＳゴシック"/>
          <w:kern w:val="0"/>
          <w:szCs w:val="21"/>
        </w:rPr>
        <w:t>情報管理の行動指針</w:t>
      </w:r>
      <w:r w:rsidR="003C7337">
        <w:rPr>
          <w:rFonts w:asciiTheme="minorEastAsia" w:hAnsiTheme="minorEastAsia" w:cs="ＭＳゴシック"/>
          <w:kern w:val="0"/>
          <w:szCs w:val="21"/>
        </w:rPr>
        <w:t>＜</w:t>
      </w:r>
      <w:r w:rsidR="003C7337" w:rsidRPr="003C7337">
        <w:rPr>
          <w:rFonts w:ascii="ＭＳ ゴシック" w:hAnsi="ＭＳ ゴシック" w:cs="ＭＳ ゴシック"/>
          <w:color w:val="000000"/>
          <w:kern w:val="0"/>
          <w:szCs w:val="21"/>
        </w:rPr>
        <w:t>個人情報の適切な管理</w:t>
      </w:r>
      <w:r w:rsidR="003C7337">
        <w:rPr>
          <w:rFonts w:ascii="ＭＳ ゴシック" w:hAnsi="ＭＳ ゴシック" w:cs="ＭＳ ゴシック"/>
          <w:color w:val="000000"/>
          <w:kern w:val="0"/>
          <w:szCs w:val="21"/>
        </w:rPr>
        <w:t>＞</w:t>
      </w:r>
    </w:p>
    <w:p w14:paraId="166FA687" w14:textId="77777777"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教育活動を目的として収集した個人情報の管理については本校の情報セキュリティポリシーに基づき適切に管理，活用します。</w:t>
      </w:r>
    </w:p>
    <w:p w14:paraId="545456D1" w14:textId="77656471" w:rsidR="003C7337" w:rsidRPr="00B62203" w:rsidRDefault="003C7337" w:rsidP="001B44B1">
      <w:pPr>
        <w:autoSpaceDE w:val="0"/>
        <w:autoSpaceDN w:val="0"/>
        <w:adjustRightInd w:val="0"/>
        <w:ind w:firstLineChars="200" w:firstLine="42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学校評価やいじめ防止対策基本方針など広く広報すべき情報については積極的に公表します。</w:t>
      </w:r>
    </w:p>
    <w:p w14:paraId="42937E98" w14:textId="77777777" w:rsidR="003C7337"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個人情報を収集するときには使用目的を明らかにするとともに，必要最小限の情報収集を心がけます。</w:t>
      </w:r>
    </w:p>
    <w:p w14:paraId="462B5BB7" w14:textId="3810253B" w:rsidR="00BE1345" w:rsidRDefault="00D37B85" w:rsidP="00BE1345">
      <w:pPr>
        <w:autoSpaceDE w:val="0"/>
        <w:autoSpaceDN w:val="0"/>
        <w:adjustRightInd w:val="0"/>
        <w:ind w:leftChars="200" w:left="630" w:hangingChars="100" w:hanging="210"/>
        <w:jc w:val="left"/>
        <w:rPr>
          <w:rFonts w:ascii="ＭＳ ゴシック" w:hAnsi="ＭＳ ゴシック" w:cs="ＭＳ ゴシック"/>
          <w:color w:val="000000"/>
          <w:kern w:val="0"/>
          <w:szCs w:val="21"/>
        </w:rPr>
      </w:pPr>
      <w:r>
        <w:rPr>
          <w:rFonts w:asciiTheme="minorEastAsia" w:hAnsiTheme="minorEastAsia" w:cs="ＭＳゴシック" w:hint="eastAsia"/>
          <w:kern w:val="0"/>
          <w:szCs w:val="21"/>
        </w:rPr>
        <w:t xml:space="preserve">○ </w:t>
      </w:r>
      <w:r w:rsidRPr="008B2E4A">
        <w:rPr>
          <w:rFonts w:ascii="ＭＳ ゴシック" w:hAnsi="ＭＳ ゴシック" w:cs="ＭＳ ゴシック"/>
          <w:color w:val="000000"/>
          <w:kern w:val="0"/>
          <w:szCs w:val="21"/>
        </w:rPr>
        <w:t>最近はソーシャルメディアの発達に伴い、誰でも簡単に情報をインターネット上に流すことができるようになっています。一度載せてしまうと、本人が情報を削除したとしても、すでに拡散し</w:t>
      </w:r>
      <w:r w:rsidRPr="008B2E4A">
        <w:rPr>
          <w:rFonts w:ascii="ＭＳ ゴシック" w:hAnsi="ＭＳ ゴシック" w:cs="ＭＳ ゴシック"/>
          <w:color w:val="000000"/>
          <w:kern w:val="0"/>
          <w:szCs w:val="21"/>
        </w:rPr>
        <w:lastRenderedPageBreak/>
        <w:t>ている可能性もあります。ソーシャルメディアの活用には、十分に留意しま</w:t>
      </w:r>
      <w:r>
        <w:rPr>
          <w:rFonts w:ascii="ＭＳ ゴシック" w:hAnsi="ＭＳ ゴシック" w:cs="ＭＳ ゴシック" w:hint="eastAsia"/>
          <w:color w:val="000000"/>
          <w:kern w:val="0"/>
          <w:szCs w:val="21"/>
        </w:rPr>
        <w:t>す</w:t>
      </w:r>
      <w:r w:rsidRPr="008B2E4A">
        <w:rPr>
          <w:rFonts w:ascii="ＭＳ ゴシック" w:hAnsi="ＭＳ ゴシック" w:cs="ＭＳ ゴシック"/>
          <w:color w:val="000000"/>
          <w:kern w:val="0"/>
          <w:szCs w:val="21"/>
        </w:rPr>
        <w:t>。</w:t>
      </w:r>
    </w:p>
    <w:p w14:paraId="41D569B0" w14:textId="76487477" w:rsidR="00BE1345" w:rsidRDefault="00BE1345" w:rsidP="00BE1345">
      <w:pPr>
        <w:autoSpaceDE w:val="0"/>
        <w:autoSpaceDN w:val="0"/>
        <w:adjustRightInd w:val="0"/>
        <w:ind w:leftChars="200" w:left="630" w:hangingChars="100" w:hanging="210"/>
        <w:jc w:val="left"/>
        <w:rPr>
          <w:rFonts w:asciiTheme="minorEastAsia" w:hAnsiTheme="minorEastAsia" w:cs="ＭＳ明朝"/>
          <w:kern w:val="0"/>
          <w:szCs w:val="21"/>
        </w:rPr>
      </w:pPr>
      <w:r>
        <w:rPr>
          <w:rFonts w:ascii="ＭＳ ゴシック" w:hAnsi="ＭＳ ゴシック" w:cs="ＭＳ ゴシック" w:hint="eastAsia"/>
          <w:color w:val="000000"/>
          <w:kern w:val="0"/>
          <w:szCs w:val="21"/>
        </w:rPr>
        <w:t>○</w:t>
      </w:r>
      <w:r>
        <w:rPr>
          <w:rFonts w:ascii="ＭＳ ゴシック" w:hAnsi="ＭＳ ゴシック" w:cs="ＭＳ ゴシック" w:hint="eastAsia"/>
          <w:color w:val="000000"/>
          <w:kern w:val="0"/>
          <w:szCs w:val="21"/>
        </w:rPr>
        <w:t xml:space="preserve"> </w:t>
      </w:r>
      <w:r w:rsidRPr="00BE1345">
        <w:rPr>
          <w:rFonts w:asciiTheme="minorEastAsia" w:hAnsiTheme="minorEastAsia" w:cs="ＭＳ明朝" w:hint="eastAsia"/>
          <w:kern w:val="0"/>
          <w:szCs w:val="21"/>
        </w:rPr>
        <w:t>児童</w:t>
      </w:r>
      <w:r>
        <w:rPr>
          <w:rFonts w:asciiTheme="minorEastAsia" w:hAnsiTheme="minorEastAsia" w:cs="ＭＳ明朝" w:hint="eastAsia"/>
          <w:kern w:val="0"/>
          <w:szCs w:val="21"/>
        </w:rPr>
        <w:t>の携帯番号やメールアドレス，</w:t>
      </w:r>
      <w:r w:rsidRPr="00BE1345">
        <w:rPr>
          <w:rFonts w:asciiTheme="minorEastAsia" w:hAnsiTheme="minorEastAsia" w:cs="TimesNewRomanBold"/>
          <w:b/>
          <w:bCs/>
          <w:kern w:val="0"/>
          <w:szCs w:val="21"/>
        </w:rPr>
        <w:t xml:space="preserve">LINE </w:t>
      </w:r>
      <w:r w:rsidRPr="00BE1345">
        <w:rPr>
          <w:rFonts w:asciiTheme="minorEastAsia" w:hAnsiTheme="minorEastAsia" w:cs="ＭＳ明朝" w:hint="eastAsia"/>
          <w:kern w:val="0"/>
          <w:szCs w:val="21"/>
        </w:rPr>
        <w:t>の</w:t>
      </w:r>
      <w:r w:rsidRPr="00BE1345">
        <w:rPr>
          <w:rFonts w:asciiTheme="minorEastAsia" w:hAnsiTheme="minorEastAsia" w:cs="TimesNewRomanBold"/>
          <w:b/>
          <w:bCs/>
          <w:kern w:val="0"/>
          <w:szCs w:val="21"/>
        </w:rPr>
        <w:t xml:space="preserve">ID </w:t>
      </w:r>
      <w:r w:rsidRPr="00BE1345">
        <w:rPr>
          <w:rFonts w:asciiTheme="minorEastAsia" w:hAnsiTheme="minorEastAsia" w:cs="ＭＳ明朝" w:hint="eastAsia"/>
          <w:kern w:val="0"/>
          <w:szCs w:val="21"/>
        </w:rPr>
        <w:t>等</w:t>
      </w:r>
      <w:r>
        <w:rPr>
          <w:rFonts w:asciiTheme="minorEastAsia" w:hAnsiTheme="minorEastAsia" w:cs="ＭＳ明朝" w:hint="eastAsia"/>
          <w:kern w:val="0"/>
          <w:szCs w:val="21"/>
        </w:rPr>
        <w:t>は</w:t>
      </w:r>
      <w:r w:rsidRPr="00BE1345">
        <w:rPr>
          <w:rFonts w:asciiTheme="minorEastAsia" w:hAnsiTheme="minorEastAsia" w:cs="ＭＳ明朝" w:hint="eastAsia"/>
          <w:kern w:val="0"/>
          <w:szCs w:val="21"/>
        </w:rPr>
        <w:t>登録し</w:t>
      </w:r>
      <w:r>
        <w:rPr>
          <w:rFonts w:asciiTheme="minorEastAsia" w:hAnsiTheme="minorEastAsia" w:cs="ＭＳ明朝" w:hint="eastAsia"/>
          <w:kern w:val="0"/>
          <w:szCs w:val="21"/>
        </w:rPr>
        <w:t>ないようにし，</w:t>
      </w:r>
      <w:r w:rsidRPr="00BE1345">
        <w:rPr>
          <w:rFonts w:asciiTheme="minorEastAsia" w:hAnsiTheme="minorEastAsia" w:cs="ＭＳ明朝" w:hint="eastAsia"/>
          <w:kern w:val="0"/>
          <w:szCs w:val="21"/>
        </w:rPr>
        <w:t>今一度スマートフォン等を介した児童との個人的なやりとり</w:t>
      </w:r>
      <w:r>
        <w:rPr>
          <w:rFonts w:asciiTheme="minorEastAsia" w:hAnsiTheme="minorEastAsia" w:cs="ＭＳ明朝" w:hint="eastAsia"/>
          <w:kern w:val="0"/>
          <w:szCs w:val="21"/>
        </w:rPr>
        <w:t>を行わないようにします。</w:t>
      </w:r>
    </w:p>
    <w:p w14:paraId="003E7C54" w14:textId="23812F63" w:rsidR="00D37B85" w:rsidRPr="00BE1345" w:rsidRDefault="00BE1345" w:rsidP="00BE1345">
      <w:pPr>
        <w:autoSpaceDE w:val="0"/>
        <w:autoSpaceDN w:val="0"/>
        <w:adjustRightInd w:val="0"/>
        <w:ind w:leftChars="200" w:left="630" w:hangingChars="100" w:hanging="210"/>
        <w:jc w:val="left"/>
        <w:rPr>
          <w:rFonts w:asciiTheme="minorEastAsia" w:hAnsiTheme="minorEastAsia" w:cs="ＭＳゴシック"/>
          <w:kern w:val="0"/>
          <w:szCs w:val="21"/>
        </w:rPr>
      </w:pPr>
      <w:r>
        <w:rPr>
          <w:rFonts w:asciiTheme="minorEastAsia" w:hAnsiTheme="minorEastAsia" w:cs="ＭＳ明朝" w:hint="eastAsia"/>
          <w:kern w:val="0"/>
          <w:szCs w:val="21"/>
        </w:rPr>
        <w:t>○ 保護者との連絡もメール等での連絡はしないようにし，緊急な連絡以外，できるだけ携帯電話での連絡をしないようにします。</w:t>
      </w:r>
    </w:p>
    <w:p w14:paraId="36FBF85D" w14:textId="21E04E37" w:rsidR="003C7337" w:rsidRPr="00B62203" w:rsidRDefault="001B44B1" w:rsidP="003C7337">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（４）</w:t>
      </w:r>
      <w:r w:rsidR="003C7337" w:rsidRPr="00B62203">
        <w:rPr>
          <w:rFonts w:asciiTheme="minorEastAsia" w:hAnsiTheme="minorEastAsia" w:cs="ＭＳゴシック"/>
          <w:kern w:val="0"/>
          <w:szCs w:val="21"/>
        </w:rPr>
        <w:t>ハラスメント防止</w:t>
      </w:r>
    </w:p>
    <w:p w14:paraId="7B73CB38" w14:textId="77389D61"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Pr>
          <w:rFonts w:asciiTheme="minorEastAsia" w:hAnsiTheme="minorEastAsia" w:cs="ＭＳゴシック" w:hint="eastAsia"/>
          <w:kern w:val="0"/>
          <w:szCs w:val="21"/>
        </w:rPr>
        <w:t>児童</w:t>
      </w:r>
      <w:r w:rsidRPr="00B62203">
        <w:rPr>
          <w:rFonts w:asciiTheme="minorEastAsia" w:hAnsiTheme="minorEastAsia" w:cs="ＭＳゴシック" w:hint="eastAsia"/>
          <w:kern w:val="0"/>
          <w:szCs w:val="21"/>
        </w:rPr>
        <w:t>に対するセクシャルハラスメントは，将来にわたって心に傷を</w:t>
      </w:r>
      <w:r w:rsidR="00D37B85">
        <w:rPr>
          <w:rFonts w:asciiTheme="minorEastAsia" w:hAnsiTheme="minorEastAsia" w:cs="ＭＳゴシック" w:hint="eastAsia"/>
          <w:kern w:val="0"/>
          <w:szCs w:val="21"/>
        </w:rPr>
        <w:t>お</w:t>
      </w:r>
      <w:r w:rsidRPr="00B62203">
        <w:rPr>
          <w:rFonts w:asciiTheme="minorEastAsia" w:hAnsiTheme="minorEastAsia" w:cs="ＭＳゴシック" w:hint="eastAsia"/>
          <w:kern w:val="0"/>
          <w:szCs w:val="21"/>
        </w:rPr>
        <w:t>わせるものであり，</w:t>
      </w:r>
      <w:r>
        <w:rPr>
          <w:rFonts w:asciiTheme="minorEastAsia" w:hAnsiTheme="minorEastAsia" w:cs="ＭＳゴシック" w:hint="eastAsia"/>
          <w:kern w:val="0"/>
          <w:szCs w:val="21"/>
        </w:rPr>
        <w:t>児童</w:t>
      </w:r>
      <w:r w:rsidRPr="00B62203">
        <w:rPr>
          <w:rFonts w:asciiTheme="minorEastAsia" w:hAnsiTheme="minorEastAsia" w:cs="ＭＳゴシック" w:hint="eastAsia"/>
          <w:kern w:val="0"/>
          <w:szCs w:val="21"/>
        </w:rPr>
        <w:t>の健やかな成長を願う教職員には絶対にあってはならないことと認識し，その防止に努めます。</w:t>
      </w:r>
    </w:p>
    <w:p w14:paraId="24480F78" w14:textId="77777777"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同僚に対するセクシャルハラスメントは，相手を不快にさせるものであり，更には同じ職場に働く者の人権や権利を侵害するものであることを認識し，その防止に努めます。</w:t>
      </w:r>
    </w:p>
    <w:p w14:paraId="7B862643" w14:textId="77777777"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管理職や職場の上下関係などの立場を利用した嫌がらせ（パワーハラスメント）は職場環境の悪化や生徒への指導力の低下を招くことを認識し，その防止に努めます。</w:t>
      </w:r>
    </w:p>
    <w:p w14:paraId="046321E2" w14:textId="77777777" w:rsidR="001B44B1" w:rsidRDefault="001B44B1" w:rsidP="003C7337">
      <w:pPr>
        <w:autoSpaceDE w:val="0"/>
        <w:autoSpaceDN w:val="0"/>
        <w:adjustRightInd w:val="0"/>
        <w:jc w:val="left"/>
        <w:rPr>
          <w:rFonts w:ascii="ＭＳ ゴシック" w:hAnsi="ＭＳ ゴシック" w:cs="ＭＳ ゴシック"/>
          <w:color w:val="000000"/>
          <w:kern w:val="0"/>
          <w:szCs w:val="21"/>
        </w:rPr>
      </w:pPr>
      <w:r>
        <w:rPr>
          <w:rFonts w:ascii="ＭＳ ゴシック" w:hAnsi="ＭＳ ゴシック" w:cs="ＭＳ ゴシック" w:hint="eastAsia"/>
          <w:color w:val="000000"/>
          <w:kern w:val="0"/>
          <w:szCs w:val="21"/>
        </w:rPr>
        <w:t>（５）交通法規の遵守</w:t>
      </w:r>
    </w:p>
    <w:p w14:paraId="4846A40F" w14:textId="7E07403F"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悲惨な交通事故を防止するため，また率先して法令を遵守すべき公務員として，</w:t>
      </w:r>
      <w:r w:rsidR="00D37B85">
        <w:rPr>
          <w:rFonts w:asciiTheme="minorEastAsia" w:hAnsiTheme="minorEastAsia" w:cs="ＭＳゴシック" w:hint="eastAsia"/>
          <w:kern w:val="0"/>
          <w:szCs w:val="21"/>
        </w:rPr>
        <w:t>公務内外を問わず，</w:t>
      </w:r>
      <w:r w:rsidRPr="00B62203">
        <w:rPr>
          <w:rFonts w:asciiTheme="minorEastAsia" w:hAnsiTheme="minorEastAsia" w:cs="ＭＳゴシック" w:hint="eastAsia"/>
          <w:kern w:val="0"/>
          <w:szCs w:val="21"/>
        </w:rPr>
        <w:t>交通法規を遵守し，安全運転を心がけます。</w:t>
      </w:r>
    </w:p>
    <w:p w14:paraId="5910ADE3" w14:textId="77777777" w:rsidR="003C7337" w:rsidRPr="00B62203" w:rsidRDefault="003C7337" w:rsidP="001B44B1">
      <w:pPr>
        <w:autoSpaceDE w:val="0"/>
        <w:autoSpaceDN w:val="0"/>
        <w:adjustRightInd w:val="0"/>
        <w:ind w:firstLineChars="200" w:firstLine="42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飲酒運転や酒気帯び運転は絶対に行わず，また，飲酒をした者の運転の乗車もしません。</w:t>
      </w:r>
    </w:p>
    <w:p w14:paraId="6FEBC084" w14:textId="77777777" w:rsidR="003C7337" w:rsidRPr="00B62203" w:rsidRDefault="003C7337"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万一，事故が起きた場合には，事故後の負傷者の援護，路上の危険防止，警察への連絡など適切な対応を行うとともに，速やかに上司に報告します。</w:t>
      </w:r>
    </w:p>
    <w:p w14:paraId="42458D1A" w14:textId="77777777" w:rsidR="003C7337" w:rsidRDefault="003C7337" w:rsidP="001B44B1">
      <w:pPr>
        <w:autoSpaceDE w:val="0"/>
        <w:autoSpaceDN w:val="0"/>
        <w:adjustRightInd w:val="0"/>
        <w:ind w:firstLineChars="200" w:firstLine="420"/>
        <w:jc w:val="left"/>
        <w:rPr>
          <w:rFonts w:ascii="ＭＳゴシック" w:eastAsia="ＭＳゴシック" w:cs="ＭＳゴシック"/>
          <w:kern w:val="0"/>
          <w:sz w:val="24"/>
          <w:szCs w:val="24"/>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スピード違反など運転中の自分の意志で防ぐことのできる交通違反はしないように努めます。</w:t>
      </w:r>
    </w:p>
    <w:p w14:paraId="7C7BABA0" w14:textId="6E6DB7E1" w:rsidR="00B62203" w:rsidRPr="00B62203" w:rsidRDefault="001B44B1" w:rsidP="001B44B1">
      <w:pPr>
        <w:rPr>
          <w:rFonts w:asciiTheme="minorEastAsia" w:hAnsiTheme="minorEastAsia" w:cs="ＭＳゴシック"/>
          <w:kern w:val="0"/>
          <w:szCs w:val="21"/>
        </w:rPr>
      </w:pPr>
      <w:r>
        <w:rPr>
          <w:rFonts w:hint="eastAsia"/>
          <w:szCs w:val="21"/>
        </w:rPr>
        <w:t>（６）</w:t>
      </w:r>
      <w:r w:rsidR="00B62203" w:rsidRPr="00B62203">
        <w:rPr>
          <w:rFonts w:asciiTheme="minorEastAsia" w:hAnsiTheme="minorEastAsia" w:cs="ＭＳゴシック"/>
          <w:kern w:val="0"/>
          <w:szCs w:val="21"/>
        </w:rPr>
        <w:t>指導力の向上</w:t>
      </w:r>
    </w:p>
    <w:p w14:paraId="3411A9D7" w14:textId="2C4ACC35" w:rsidR="009B02CE" w:rsidRPr="00B62203" w:rsidRDefault="009B02CE"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00D37B85">
        <w:rPr>
          <w:rFonts w:asciiTheme="minorEastAsia" w:hAnsiTheme="minorEastAsia" w:cs="ＭＳゴシック" w:hint="eastAsia"/>
          <w:kern w:val="0"/>
          <w:szCs w:val="21"/>
        </w:rPr>
        <w:t>児童の学力向上</w:t>
      </w:r>
      <w:r w:rsidRPr="00B62203">
        <w:rPr>
          <w:rFonts w:asciiTheme="minorEastAsia" w:hAnsiTheme="minorEastAsia" w:cs="ＭＳゴシック" w:hint="eastAsia"/>
          <w:kern w:val="0"/>
          <w:szCs w:val="21"/>
        </w:rPr>
        <w:t>を目指すため，自己の専門教科や担当する教科等の指導力向上のための研修に努めます。</w:t>
      </w:r>
    </w:p>
    <w:p w14:paraId="3411A9D9" w14:textId="6DC911E2" w:rsidR="009B02CE" w:rsidRPr="00B62203" w:rsidRDefault="009B02CE"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服務に関する研修では常に自分のこと</w:t>
      </w:r>
      <w:r w:rsidR="00D37B85">
        <w:rPr>
          <w:rFonts w:asciiTheme="minorEastAsia" w:hAnsiTheme="minorEastAsia" w:cs="ＭＳゴシック" w:hint="eastAsia"/>
          <w:kern w:val="0"/>
          <w:szCs w:val="21"/>
        </w:rPr>
        <w:t>として捉えるとともに，不祥事根絶</w:t>
      </w:r>
      <w:r w:rsidRPr="00B62203">
        <w:rPr>
          <w:rFonts w:asciiTheme="minorEastAsia" w:hAnsiTheme="minorEastAsia" w:cs="ＭＳゴシック" w:hint="eastAsia"/>
          <w:kern w:val="0"/>
          <w:szCs w:val="21"/>
        </w:rPr>
        <w:t>の活動にも積極的に取り組みます。</w:t>
      </w:r>
    </w:p>
    <w:p w14:paraId="3411A9DB" w14:textId="3E3C924C" w:rsidR="009B02CE" w:rsidRPr="00B62203" w:rsidRDefault="009B02CE" w:rsidP="001B44B1">
      <w:pPr>
        <w:autoSpaceDE w:val="0"/>
        <w:autoSpaceDN w:val="0"/>
        <w:adjustRightInd w:val="0"/>
        <w:ind w:leftChars="200" w:left="630" w:hangingChars="100" w:hanging="210"/>
        <w:jc w:val="left"/>
        <w:rPr>
          <w:rFonts w:asciiTheme="minorEastAsia" w:hAnsiTheme="minorEastAsia" w:cs="ＭＳゴシック"/>
          <w:kern w:val="0"/>
          <w:szCs w:val="21"/>
        </w:rPr>
      </w:pPr>
      <w:r w:rsidRPr="00B62203">
        <w:rPr>
          <w:rFonts w:asciiTheme="minorEastAsia" w:hAnsiTheme="minorEastAsia" w:cs="ＭＳゴシック" w:hint="eastAsia"/>
          <w:kern w:val="0"/>
          <w:szCs w:val="21"/>
        </w:rPr>
        <w:t>○</w:t>
      </w:r>
      <w:r w:rsidRPr="00B62203">
        <w:rPr>
          <w:rFonts w:asciiTheme="minorEastAsia" w:hAnsiTheme="minorEastAsia" w:cs="ＭＳゴシック"/>
          <w:kern w:val="0"/>
          <w:szCs w:val="21"/>
        </w:rPr>
        <w:t xml:space="preserve"> </w:t>
      </w:r>
      <w:r w:rsidRPr="00B62203">
        <w:rPr>
          <w:rFonts w:asciiTheme="minorEastAsia" w:hAnsiTheme="minorEastAsia" w:cs="ＭＳゴシック" w:hint="eastAsia"/>
          <w:kern w:val="0"/>
          <w:szCs w:val="21"/>
        </w:rPr>
        <w:t>学校開放など特色ある教育活動の実践に努めるとともに，保護者，地域社会に開かれた学校に努めます。</w:t>
      </w:r>
    </w:p>
    <w:p w14:paraId="6909F297" w14:textId="77777777" w:rsidR="001B44B1" w:rsidRDefault="001B44B1" w:rsidP="009B02CE">
      <w:pPr>
        <w:autoSpaceDE w:val="0"/>
        <w:autoSpaceDN w:val="0"/>
        <w:adjustRightInd w:val="0"/>
        <w:jc w:val="left"/>
        <w:rPr>
          <w:rFonts w:asciiTheme="minorEastAsia" w:hAnsiTheme="minorEastAsia" w:cs="ＭＳゴシック"/>
          <w:kern w:val="0"/>
          <w:szCs w:val="21"/>
        </w:rPr>
      </w:pPr>
    </w:p>
    <w:sectPr w:rsidR="001B44B1" w:rsidSect="008B2E4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EPSON Pゴシック W6"/>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4A"/>
    <w:rsid w:val="001475BE"/>
    <w:rsid w:val="001B44B1"/>
    <w:rsid w:val="00227F75"/>
    <w:rsid w:val="00393DE2"/>
    <w:rsid w:val="003C7337"/>
    <w:rsid w:val="008321BF"/>
    <w:rsid w:val="008B2E4A"/>
    <w:rsid w:val="009B02CE"/>
    <w:rsid w:val="00B62203"/>
    <w:rsid w:val="00BE1345"/>
    <w:rsid w:val="00D3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1A98E"/>
  <w15:docId w15:val="{31D379BC-7336-441B-8168-AB5209A2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2E4A"/>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manzai-es073</dc:creator>
  <cp:lastModifiedBy>manzai-es027</cp:lastModifiedBy>
  <cp:revision>6</cp:revision>
  <cp:lastPrinted>2016-03-31T23:38:00Z</cp:lastPrinted>
  <dcterms:created xsi:type="dcterms:W3CDTF">2016-03-24T09:18:00Z</dcterms:created>
  <dcterms:modified xsi:type="dcterms:W3CDTF">2020-02-20T23:32:00Z</dcterms:modified>
</cp:coreProperties>
</file>